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533A3FF3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xxx, após verificar que o </w:t>
      </w:r>
      <w:r>
        <w:rPr>
          <w:rFonts w:ascii="Times New Roman" w:hAnsi="Times New Roman" w:cs="Times New Roman"/>
          <w:i/>
          <w:iCs/>
          <w:lang w:val="en-US"/>
        </w:rPr>
        <w:t>status</w:t>
      </w:r>
      <w:r>
        <w:rPr>
          <w:rFonts w:ascii="Times New Roman" w:hAnsi="Times New Roman" w:cs="Times New Roman"/>
          <w:lang w:val="en-US"/>
        </w:rPr>
        <w:t xml:space="preserve"> da obra </w:t>
      </w:r>
      <w:r w:rsidRPr="00BA1C52">
        <w:rPr>
          <w:rFonts w:ascii="Times New Roman" w:hAnsi="Times New Roman" w:cs="Times New Roman"/>
          <w:lang w:val="en-US"/>
        </w:rPr>
        <w:t>era “paralisada</w:t>
      </w:r>
      <w:r w:rsidR="00C079FF" w:rsidRPr="00BA1C52">
        <w:rPr>
          <w:rFonts w:ascii="Times New Roman" w:hAnsi="Times New Roman" w:cs="Times New Roman"/>
          <w:lang w:val="en-US"/>
        </w:rPr>
        <w:t>/inacabada</w:t>
      </w:r>
      <w:r w:rsidRPr="00BA1C52">
        <w:rPr>
          <w:rFonts w:ascii="Times New Roman" w:hAnsi="Times New Roman" w:cs="Times New Roman"/>
          <w:lang w:val="en-US"/>
        </w:rPr>
        <w:t>”, o MPF realizou diligência no local e verificou que inexistiam sinais físicos da sua existência (fls x).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97182" w14:textId="77777777" w:rsidR="00BA1C52" w:rsidRDefault="00BA1C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131D7" w14:textId="77777777" w:rsidR="00BA1C52" w:rsidRDefault="00BA1C5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2B2B4" w14:textId="77777777" w:rsidR="00BA1C52" w:rsidRDefault="00BA1C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A1D26" w14:textId="77777777" w:rsidR="00BA1C52" w:rsidRDefault="00BA1C5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5FD52" w14:textId="77777777" w:rsidR="00BA1C52" w:rsidRDefault="00BA1C5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8752C" w14:textId="77777777" w:rsidR="00BA1C52" w:rsidRDefault="00BA1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C218F"/>
    <w:rsid w:val="00BA1C52"/>
    <w:rsid w:val="00C079FF"/>
    <w:rsid w:val="00D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2567</Words>
  <Characters>14633</Characters>
  <Application>Microsoft Macintosh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2020-04-29T21:55:00Z</dcterms:created>
  <dcterms:modified xsi:type="dcterms:W3CDTF">2020-04-29T21:55:00Z</dcterms:modified>
</cp:coreProperties>
</file>